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0" w:type="dxa"/>
          <w:right w:w="10" w:type="dxa"/>
        </w:tblCellMar>
        <w:tblLook w:val="04A0" w:firstRow="1" w:lastRow="0" w:firstColumn="1" w:lastColumn="0" w:noHBand="0" w:noVBand="1"/>
      </w:tblPr>
      <w:tblGrid>
        <w:gridCol w:w="9016"/>
      </w:tblGrid>
      <w:tr w:rsidR="008C4909">
        <w:trPr>
          <w:trHeight w:val="20"/>
        </w:trPr>
        <w:tc>
          <w:tcPr>
            <w:tcW w:w="9016" w:type="dxa"/>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rsidR="008C4909" w:rsidRDefault="00FC6CBE">
            <w:pPr>
              <w:widowControl/>
              <w:jc w:val="center"/>
              <w:textAlignment w:val="auto"/>
            </w:pPr>
            <w:r>
              <w:rPr>
                <w:rFonts w:eastAsia="Times New Roman" w:cs="Calibri"/>
                <w:b/>
                <w:bCs/>
                <w:color w:val="FFFFFF"/>
                <w:kern w:val="0"/>
                <w:sz w:val="32"/>
                <w:szCs w:val="32"/>
                <w:lang w:eastAsia="es-ES"/>
              </w:rPr>
              <w:t>EDUSI</w:t>
            </w:r>
            <w:r w:rsidR="00EE1A6C">
              <w:rPr>
                <w:rFonts w:eastAsia="Times New Roman" w:cs="Calibri"/>
                <w:b/>
                <w:bCs/>
                <w:color w:val="FFFFFF"/>
                <w:kern w:val="0"/>
                <w:sz w:val="32"/>
                <w:szCs w:val="32"/>
                <w:lang w:eastAsia="es-ES"/>
              </w:rPr>
              <w:t xml:space="preserve"> </w:t>
            </w:r>
            <w:proofErr w:type="spellStart"/>
            <w:r w:rsidR="0051023C">
              <w:rPr>
                <w:rFonts w:eastAsia="Times New Roman" w:cs="Calibri"/>
                <w:b/>
                <w:bCs/>
                <w:color w:val="FFFFFF"/>
                <w:kern w:val="0"/>
                <w:sz w:val="32"/>
                <w:szCs w:val="32"/>
                <w:lang w:eastAsia="es-ES"/>
              </w:rPr>
              <w:t>CreaCereS</w:t>
            </w:r>
            <w:proofErr w:type="spellEnd"/>
          </w:p>
        </w:tc>
      </w:tr>
      <w:tr w:rsidR="008C4909">
        <w:trPr>
          <w:trHeight w:val="542"/>
        </w:trPr>
        <w:tc>
          <w:tcPr>
            <w:tcW w:w="9016"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rsidR="008C4909" w:rsidRDefault="00FC6CBE">
            <w:pPr>
              <w:widowControl/>
              <w:jc w:val="center"/>
              <w:textAlignment w:val="auto"/>
              <w:rPr>
                <w:rFonts w:eastAsia="Times New Roman" w:cs="Calibri"/>
                <w:b/>
                <w:bCs/>
                <w:kern w:val="0"/>
                <w:sz w:val="28"/>
                <w:szCs w:val="28"/>
                <w:lang w:eastAsia="es-ES"/>
              </w:rPr>
            </w:pPr>
            <w:r>
              <w:rPr>
                <w:rFonts w:eastAsia="Times New Roman" w:cs="Calibri"/>
                <w:b/>
                <w:bCs/>
                <w:kern w:val="0"/>
                <w:sz w:val="28"/>
                <w:szCs w:val="28"/>
                <w:lang w:eastAsia="es-ES"/>
              </w:rPr>
              <w:t>DECLARACIÓN DE CONFORMIDAD CON EL DECA</w:t>
            </w:r>
          </w:p>
        </w:tc>
      </w:tr>
    </w:tbl>
    <w:p w:rsidR="008C4909" w:rsidRDefault="008C4909">
      <w:pPr>
        <w:pStyle w:val="Standard"/>
        <w:ind w:right="-143" w:hanging="284"/>
        <w:jc w:val="center"/>
        <w:rPr>
          <w:rFonts w:ascii="Calibri" w:hAnsi="Calibri" w:cs="Calibri"/>
          <w:b/>
          <w:sz w:val="28"/>
          <w:szCs w:val="28"/>
        </w:rPr>
      </w:pPr>
    </w:p>
    <w:p w:rsidR="008C4909" w:rsidRDefault="00FC6CBE">
      <w:pPr>
        <w:pStyle w:val="Standard"/>
        <w:spacing w:after="120" w:line="360" w:lineRule="auto"/>
      </w:pPr>
      <w:r>
        <w:rPr>
          <w:rFonts w:ascii="Calibri" w:hAnsi="Calibri" w:cs="Calibri"/>
        </w:rPr>
        <w:t xml:space="preserve">Nombre de la persona responsable: D. </w:t>
      </w:r>
      <w:proofErr w:type="spellStart"/>
      <w:r>
        <w:rPr>
          <w:rFonts w:ascii="Calibri" w:hAnsi="Calibri" w:cs="Calibri"/>
        </w:rPr>
        <w:t>xxxxxxxxxxxxxxxxxxxxxxxxxx</w:t>
      </w:r>
      <w:proofErr w:type="spellEnd"/>
    </w:p>
    <w:p w:rsidR="008C4909" w:rsidRDefault="00EE1A6C">
      <w:pPr>
        <w:pStyle w:val="Standard"/>
        <w:spacing w:after="120" w:line="360" w:lineRule="auto"/>
        <w:jc w:val="both"/>
      </w:pPr>
      <w:r>
        <w:rPr>
          <w:rFonts w:ascii="Calibri" w:hAnsi="Calibri" w:cs="Calibri"/>
        </w:rPr>
        <w:t>El Área</w:t>
      </w:r>
      <w:r w:rsidR="00FC6CBE">
        <w:rPr>
          <w:rFonts w:ascii="Calibri" w:hAnsi="Calibri" w:cs="Calibri"/>
        </w:rPr>
        <w:t xml:space="preserve"> de </w:t>
      </w:r>
      <w:proofErr w:type="spellStart"/>
      <w:r w:rsidR="00FC6CBE">
        <w:rPr>
          <w:rFonts w:ascii="Calibri" w:hAnsi="Calibri" w:cs="Calibri"/>
        </w:rPr>
        <w:t>xxxxxxxxxxxxxxxxxxxxxxxxxxxxx</w:t>
      </w:r>
      <w:proofErr w:type="spellEnd"/>
      <w:r w:rsidR="00FC6CBE">
        <w:rPr>
          <w:rFonts w:ascii="Calibri" w:hAnsi="Calibri" w:cs="Calibri"/>
        </w:rPr>
        <w:t xml:space="preserve">, en su función de Unidad Ejecutora responsable del inicio y ejecución de la operación para la cual se ha </w:t>
      </w:r>
      <w:bookmarkStart w:id="0" w:name="_GoBack"/>
      <w:bookmarkEnd w:id="0"/>
      <w:r w:rsidR="00FC6CBE">
        <w:rPr>
          <w:rFonts w:ascii="Calibri" w:hAnsi="Calibri" w:cs="Calibri"/>
        </w:rPr>
        <w:t>solicitado financiación conforme al PO de Plurirregional de España FEDER 2014-2020,</w:t>
      </w:r>
    </w:p>
    <w:p w:rsidR="008C4909" w:rsidRDefault="00FC6CBE">
      <w:pPr>
        <w:pStyle w:val="Standard"/>
        <w:spacing w:after="120" w:line="360" w:lineRule="auto"/>
        <w:jc w:val="both"/>
      </w:pPr>
      <w:r>
        <w:rPr>
          <w:rFonts w:ascii="Calibri" w:hAnsi="Calibri" w:cs="Calibri"/>
          <w:b/>
        </w:rPr>
        <w:t>DECLARA LA CONFORMIDAD</w:t>
      </w:r>
      <w:r>
        <w:rPr>
          <w:rFonts w:ascii="Calibri" w:hAnsi="Calibri" w:cs="Calibri"/>
        </w:rPr>
        <w:t xml:space="preserve"> con las condiciones expresadas en el documento que establece las condiciones de la ayuda (DECA) notificado el _________/2019 y correspondiente a la operación:</w:t>
      </w:r>
    </w:p>
    <w:p w:rsidR="008C4909" w:rsidRDefault="00FC6CBE">
      <w:pPr>
        <w:pStyle w:val="Prrafodelista"/>
        <w:numPr>
          <w:ilvl w:val="0"/>
          <w:numId w:val="3"/>
        </w:numPr>
        <w:spacing w:after="120" w:line="360" w:lineRule="auto"/>
        <w:ind w:left="993"/>
        <w:jc w:val="both"/>
      </w:pPr>
      <w:r>
        <w:rPr>
          <w:rFonts w:ascii="Calibri" w:hAnsi="Calibri" w:cs="Calibri"/>
          <w:b/>
        </w:rPr>
        <w:t>Objetivo Temático (OT)</w:t>
      </w:r>
      <w:r>
        <w:rPr>
          <w:rFonts w:ascii="Calibri" w:hAnsi="Calibri" w:cs="Calibri"/>
        </w:rPr>
        <w:t xml:space="preserve">: </w:t>
      </w:r>
    </w:p>
    <w:p w:rsidR="008C4909" w:rsidRDefault="00FC6CBE">
      <w:pPr>
        <w:pStyle w:val="Prrafodelista"/>
        <w:numPr>
          <w:ilvl w:val="0"/>
          <w:numId w:val="2"/>
        </w:numPr>
        <w:spacing w:after="120" w:line="360" w:lineRule="auto"/>
        <w:ind w:left="993"/>
        <w:jc w:val="both"/>
      </w:pPr>
      <w:r>
        <w:rPr>
          <w:rFonts w:ascii="Calibri" w:hAnsi="Calibri" w:cs="Calibri"/>
          <w:b/>
        </w:rPr>
        <w:t>Objetivo Específico (OE)</w:t>
      </w:r>
      <w:r>
        <w:rPr>
          <w:rFonts w:ascii="Calibri" w:hAnsi="Calibri" w:cs="Calibri"/>
        </w:rPr>
        <w:t xml:space="preserve">: </w:t>
      </w:r>
    </w:p>
    <w:p w:rsidR="008C4909" w:rsidRDefault="00FC6CBE">
      <w:pPr>
        <w:pStyle w:val="Prrafodelista"/>
        <w:numPr>
          <w:ilvl w:val="0"/>
          <w:numId w:val="2"/>
        </w:numPr>
        <w:spacing w:after="120" w:line="360" w:lineRule="auto"/>
        <w:ind w:left="993"/>
        <w:jc w:val="both"/>
      </w:pPr>
      <w:r>
        <w:rPr>
          <w:rFonts w:ascii="Calibri" w:hAnsi="Calibri" w:cs="Calibri"/>
          <w:b/>
        </w:rPr>
        <w:t>Línea de Actuación (LA)</w:t>
      </w:r>
      <w:r>
        <w:rPr>
          <w:rFonts w:ascii="Calibri" w:hAnsi="Calibri" w:cs="Calibri"/>
        </w:rPr>
        <w:t xml:space="preserve">: </w:t>
      </w:r>
    </w:p>
    <w:p w:rsidR="008C4909" w:rsidRDefault="00FC6CBE">
      <w:pPr>
        <w:pStyle w:val="Prrafodelista"/>
        <w:numPr>
          <w:ilvl w:val="0"/>
          <w:numId w:val="2"/>
        </w:numPr>
        <w:spacing w:after="120" w:line="360" w:lineRule="auto"/>
        <w:ind w:left="993"/>
        <w:jc w:val="both"/>
      </w:pPr>
      <w:r>
        <w:rPr>
          <w:rFonts w:ascii="Calibri" w:hAnsi="Calibri" w:cs="Calibri"/>
          <w:b/>
        </w:rPr>
        <w:t>Nombre de la Operación</w:t>
      </w:r>
      <w:r>
        <w:rPr>
          <w:rFonts w:ascii="Calibri" w:hAnsi="Calibri" w:cs="Calibri"/>
        </w:rPr>
        <w:t>:</w:t>
      </w:r>
    </w:p>
    <w:p w:rsidR="008C4909" w:rsidRDefault="00FC6CBE">
      <w:pPr>
        <w:pStyle w:val="Prrafodelista"/>
        <w:numPr>
          <w:ilvl w:val="0"/>
          <w:numId w:val="2"/>
        </w:numPr>
        <w:spacing w:after="120" w:line="360" w:lineRule="auto"/>
        <w:ind w:left="993"/>
        <w:jc w:val="both"/>
      </w:pPr>
      <w:r>
        <w:rPr>
          <w:rFonts w:ascii="Calibri" w:hAnsi="Calibri" w:cs="Calibri"/>
          <w:b/>
        </w:rPr>
        <w:t>Código de la Operación</w:t>
      </w:r>
      <w:r>
        <w:rPr>
          <w:rFonts w:ascii="Calibri" w:hAnsi="Calibri" w:cs="Calibri"/>
        </w:rPr>
        <w:t xml:space="preserve">: </w:t>
      </w:r>
    </w:p>
    <w:p w:rsidR="008C4909" w:rsidRDefault="00FC6CBE">
      <w:pPr>
        <w:pStyle w:val="Prrafodelista"/>
        <w:numPr>
          <w:ilvl w:val="0"/>
          <w:numId w:val="2"/>
        </w:numPr>
        <w:spacing w:after="120" w:line="360" w:lineRule="auto"/>
        <w:ind w:left="993"/>
        <w:jc w:val="both"/>
      </w:pPr>
      <w:r>
        <w:rPr>
          <w:rFonts w:ascii="Calibri" w:hAnsi="Calibri" w:cs="Calibri"/>
          <w:b/>
        </w:rPr>
        <w:t>Resumen de la Operación</w:t>
      </w:r>
      <w:r>
        <w:rPr>
          <w:rFonts w:ascii="Calibri" w:hAnsi="Calibri" w:cs="Calibri"/>
        </w:rPr>
        <w:t>:</w:t>
      </w:r>
    </w:p>
    <w:p w:rsidR="008C4909" w:rsidRDefault="00FC6CBE">
      <w:pPr>
        <w:pStyle w:val="Standard"/>
        <w:spacing w:after="120" w:line="360" w:lineRule="auto"/>
        <w:jc w:val="both"/>
      </w:pPr>
      <w:r>
        <w:rPr>
          <w:rFonts w:ascii="Calibri" w:hAnsi="Calibri" w:cs="Calibri"/>
        </w:rPr>
        <w:t>Así mismo, para llevar a cabo la actualización de la previsión o planificación de la ejecución de dicha operación, se realizarán informes semestrales en los que se incluirá, en su caso, la justificación de las desviaciones que existan, así como las propuestas de corrección de las tendencias, con el fin de asegurar el cumplimiento de los valores correspondientes a los indicadores de resultado y productividad estimados, a cuyo avance contribuye esta operación.</w:t>
      </w:r>
    </w:p>
    <w:p w:rsidR="008C4909" w:rsidRDefault="00FC6CBE">
      <w:pPr>
        <w:pStyle w:val="Standard"/>
        <w:rPr>
          <w:rFonts w:ascii="Calibri" w:hAnsi="Calibri" w:cs="Calibri"/>
        </w:rPr>
      </w:pPr>
      <w:r>
        <w:rPr>
          <w:rFonts w:ascii="Calibri" w:hAnsi="Calibri" w:cs="Calibri"/>
        </w:rPr>
        <w:t xml:space="preserve">En </w:t>
      </w:r>
      <w:r w:rsidR="00EE1A6C">
        <w:rPr>
          <w:rFonts w:ascii="Calibri" w:hAnsi="Calibri" w:cs="Calibri"/>
        </w:rPr>
        <w:t>Cáceres</w:t>
      </w:r>
      <w:r>
        <w:rPr>
          <w:rFonts w:ascii="Calibri" w:hAnsi="Calibri" w:cs="Calibri"/>
        </w:rPr>
        <w:t xml:space="preserve">, a </w:t>
      </w:r>
      <w:proofErr w:type="spellStart"/>
      <w:r>
        <w:rPr>
          <w:rFonts w:ascii="Calibri" w:hAnsi="Calibri" w:cs="Calibri"/>
        </w:rPr>
        <w:t>xx</w:t>
      </w:r>
      <w:proofErr w:type="spellEnd"/>
      <w:r>
        <w:rPr>
          <w:rFonts w:ascii="Calibri" w:hAnsi="Calibri" w:cs="Calibri"/>
        </w:rPr>
        <w:t xml:space="preserve"> de </w:t>
      </w:r>
      <w:proofErr w:type="spellStart"/>
      <w:r>
        <w:rPr>
          <w:rFonts w:ascii="Calibri" w:hAnsi="Calibri" w:cs="Calibri"/>
        </w:rPr>
        <w:t>xxxxxx</w:t>
      </w:r>
      <w:proofErr w:type="spellEnd"/>
      <w:r>
        <w:rPr>
          <w:rFonts w:ascii="Calibri" w:hAnsi="Calibri" w:cs="Calibri"/>
        </w:rPr>
        <w:t xml:space="preserve"> de 2019.</w:t>
      </w:r>
    </w:p>
    <w:p w:rsidR="008C4909" w:rsidRDefault="008C4909">
      <w:pPr>
        <w:pStyle w:val="Standard"/>
      </w:pPr>
    </w:p>
    <w:p w:rsidR="008C4909" w:rsidRDefault="00790493">
      <w:pPr>
        <w:pStyle w:val="Standard"/>
        <w:jc w:val="center"/>
      </w:pPr>
      <w:r>
        <w:rPr>
          <w:rFonts w:ascii="Calibri" w:hAnsi="Calibri" w:cs="Calibri"/>
          <w:bCs/>
        </w:rPr>
        <w:t>LA CONCEJALÍA DE</w:t>
      </w:r>
      <w:r w:rsidR="00EE1A6C">
        <w:rPr>
          <w:rFonts w:ascii="Calibri" w:hAnsi="Calibri" w:cs="Calibri"/>
          <w:bCs/>
        </w:rPr>
        <w:t xml:space="preserve"> </w:t>
      </w:r>
      <w:r w:rsidR="00FC6CBE">
        <w:rPr>
          <w:rFonts w:ascii="Calibri" w:hAnsi="Calibri" w:cs="Calibri"/>
          <w:bCs/>
        </w:rPr>
        <w:t xml:space="preserve"> </w:t>
      </w:r>
      <w:proofErr w:type="spellStart"/>
      <w:r w:rsidR="00FC6CBE">
        <w:rPr>
          <w:rFonts w:ascii="Calibri" w:hAnsi="Calibri" w:cs="Calibri"/>
          <w:bCs/>
        </w:rPr>
        <w:t>xxxxxxxxxxxxxxxxxxxxxxxx</w:t>
      </w:r>
      <w:proofErr w:type="spellEnd"/>
    </w:p>
    <w:p w:rsidR="008C4909" w:rsidRDefault="008C4909">
      <w:pPr>
        <w:pStyle w:val="Standard"/>
        <w:jc w:val="center"/>
      </w:pPr>
    </w:p>
    <w:p w:rsidR="008C4909" w:rsidRDefault="008C4909">
      <w:pPr>
        <w:pStyle w:val="Standard"/>
        <w:jc w:val="center"/>
      </w:pPr>
    </w:p>
    <w:p w:rsidR="008C4909" w:rsidRDefault="00FC6CBE">
      <w:pPr>
        <w:pStyle w:val="Standard"/>
        <w:jc w:val="center"/>
      </w:pPr>
      <w:r>
        <w:rPr>
          <w:rFonts w:ascii="Calibri" w:hAnsi="Calibri" w:cs="Calibri"/>
          <w:bCs/>
        </w:rPr>
        <w:t>FDO. XXXXXXXXXXXXXXXXXXX</w:t>
      </w:r>
    </w:p>
    <w:sectPr w:rsidR="008C4909">
      <w:headerReference w:type="default" r:id="rId7"/>
      <w:footerReference w:type="default" r:id="rId8"/>
      <w:pgSz w:w="11906" w:h="16838"/>
      <w:pgMar w:top="1702" w:right="1440" w:bottom="1701" w:left="14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8A6" w:rsidRDefault="00FC6CBE">
      <w:r>
        <w:separator/>
      </w:r>
    </w:p>
  </w:endnote>
  <w:endnote w:type="continuationSeparator" w:id="0">
    <w:p w:rsidR="006B38A6" w:rsidRDefault="00FC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567" w:type="dxa"/>
      <w:tblCellMar>
        <w:left w:w="10" w:type="dxa"/>
        <w:right w:w="10" w:type="dxa"/>
      </w:tblCellMar>
      <w:tblLook w:val="04A0" w:firstRow="1" w:lastRow="0" w:firstColumn="1" w:lastColumn="0" w:noHBand="0" w:noVBand="1"/>
    </w:tblPr>
    <w:tblGrid>
      <w:gridCol w:w="6226"/>
      <w:gridCol w:w="2076"/>
      <w:gridCol w:w="1899"/>
    </w:tblGrid>
    <w:tr w:rsidR="00305214">
      <w:tc>
        <w:tcPr>
          <w:tcW w:w="6226" w:type="dxa"/>
          <w:shd w:val="clear" w:color="auto" w:fill="auto"/>
          <w:tcMar>
            <w:top w:w="0" w:type="dxa"/>
            <w:left w:w="108" w:type="dxa"/>
            <w:bottom w:w="0" w:type="dxa"/>
            <w:right w:w="108" w:type="dxa"/>
          </w:tcMar>
          <w:vAlign w:val="center"/>
        </w:tcPr>
        <w:p w:rsidR="00305214" w:rsidRDefault="00FC6CBE" w:rsidP="00EE1A6C">
          <w:pPr>
            <w:pStyle w:val="Piedepgina"/>
            <w:textAlignment w:val="auto"/>
          </w:pPr>
          <w:r>
            <w:rPr>
              <w:kern w:val="0"/>
              <w:sz w:val="20"/>
              <w:szCs w:val="20"/>
            </w:rPr>
            <w:t xml:space="preserve">Página </w:t>
          </w:r>
          <w:r>
            <w:rPr>
              <w:b/>
              <w:bCs/>
              <w:kern w:val="0"/>
            </w:rPr>
            <w:fldChar w:fldCharType="begin"/>
          </w:r>
          <w:r>
            <w:rPr>
              <w:b/>
              <w:bCs/>
              <w:kern w:val="0"/>
            </w:rPr>
            <w:instrText xml:space="preserve"> PAGE </w:instrText>
          </w:r>
          <w:r>
            <w:rPr>
              <w:b/>
              <w:bCs/>
              <w:kern w:val="0"/>
            </w:rPr>
            <w:fldChar w:fldCharType="separate"/>
          </w:r>
          <w:r>
            <w:rPr>
              <w:b/>
              <w:bCs/>
              <w:kern w:val="0"/>
            </w:rPr>
            <w:t>7</w:t>
          </w:r>
          <w:r>
            <w:rPr>
              <w:b/>
              <w:bCs/>
              <w:kern w:val="0"/>
            </w:rPr>
            <w:fldChar w:fldCharType="end"/>
          </w:r>
          <w:r>
            <w:rPr>
              <w:kern w:val="0"/>
              <w:sz w:val="20"/>
              <w:szCs w:val="20"/>
            </w:rPr>
            <w:t xml:space="preserve"> de </w:t>
          </w:r>
          <w:r>
            <w:rPr>
              <w:b/>
              <w:bCs/>
              <w:kern w:val="0"/>
            </w:rPr>
            <w:fldChar w:fldCharType="begin"/>
          </w:r>
          <w:r>
            <w:rPr>
              <w:b/>
              <w:bCs/>
              <w:kern w:val="0"/>
            </w:rPr>
            <w:instrText xml:space="preserve"> NUMPAGES </w:instrText>
          </w:r>
          <w:r>
            <w:rPr>
              <w:b/>
              <w:bCs/>
              <w:kern w:val="0"/>
            </w:rPr>
            <w:fldChar w:fldCharType="separate"/>
          </w:r>
          <w:r>
            <w:rPr>
              <w:b/>
              <w:bCs/>
              <w:kern w:val="0"/>
            </w:rPr>
            <w:t>7</w:t>
          </w:r>
          <w:r>
            <w:rPr>
              <w:b/>
              <w:bCs/>
              <w:kern w:val="0"/>
            </w:rPr>
            <w:fldChar w:fldCharType="end"/>
          </w:r>
        </w:p>
      </w:tc>
      <w:tc>
        <w:tcPr>
          <w:tcW w:w="2076" w:type="dxa"/>
          <w:shd w:val="clear" w:color="auto" w:fill="auto"/>
          <w:tcMar>
            <w:top w:w="0" w:type="dxa"/>
            <w:left w:w="108" w:type="dxa"/>
            <w:bottom w:w="0" w:type="dxa"/>
            <w:right w:w="108" w:type="dxa"/>
          </w:tcMar>
          <w:vAlign w:val="center"/>
        </w:tcPr>
        <w:p w:rsidR="00305214" w:rsidRDefault="006B70E0">
          <w:pPr>
            <w:pStyle w:val="Piedepgina"/>
            <w:jc w:val="center"/>
            <w:textAlignment w:val="auto"/>
          </w:pPr>
        </w:p>
      </w:tc>
      <w:tc>
        <w:tcPr>
          <w:tcW w:w="1899" w:type="dxa"/>
          <w:shd w:val="clear" w:color="auto" w:fill="auto"/>
          <w:tcMar>
            <w:top w:w="0" w:type="dxa"/>
            <w:left w:w="108" w:type="dxa"/>
            <w:bottom w:w="0" w:type="dxa"/>
            <w:right w:w="108" w:type="dxa"/>
          </w:tcMar>
          <w:vAlign w:val="center"/>
        </w:tcPr>
        <w:p w:rsidR="00305214" w:rsidRDefault="006B70E0">
          <w:pPr>
            <w:pStyle w:val="Piedepgina"/>
            <w:jc w:val="center"/>
            <w:textAlignment w:val="auto"/>
          </w:pPr>
        </w:p>
      </w:tc>
    </w:tr>
  </w:tbl>
  <w:p w:rsidR="00305214" w:rsidRDefault="006B70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8A6" w:rsidRDefault="00FC6CBE">
      <w:r>
        <w:rPr>
          <w:color w:val="000000"/>
        </w:rPr>
        <w:separator/>
      </w:r>
    </w:p>
  </w:footnote>
  <w:footnote w:type="continuationSeparator" w:id="0">
    <w:p w:rsidR="006B38A6" w:rsidRDefault="00FC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2D" w:rsidRDefault="00825E2D">
    <w:pPr>
      <w:pStyle w:val="Encabezado"/>
    </w:pPr>
    <w:r>
      <w:rPr>
        <w:noProof/>
      </w:rPr>
      <w:drawing>
        <wp:anchor distT="0" distB="0" distL="114300" distR="114300" simplePos="0" relativeHeight="251658240" behindDoc="1" locked="0" layoutInCell="1" allowOverlap="1">
          <wp:simplePos x="0" y="0"/>
          <wp:positionH relativeFrom="column">
            <wp:posOffset>215265</wp:posOffset>
          </wp:positionH>
          <wp:positionV relativeFrom="paragraph">
            <wp:posOffset>-66675</wp:posOffset>
          </wp:positionV>
          <wp:extent cx="5688965" cy="887095"/>
          <wp:effectExtent l="0" t="0" r="6985" b="8255"/>
          <wp:wrapThrough wrapText="bothSides">
            <wp:wrapPolygon edited="0">
              <wp:start x="0" y="0"/>
              <wp:lineTo x="0" y="21337"/>
              <wp:lineTo x="21554" y="21337"/>
              <wp:lineTo x="2155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9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3D8E"/>
    <w:multiLevelType w:val="multilevel"/>
    <w:tmpl w:val="56B6041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76E4E57"/>
    <w:multiLevelType w:val="multilevel"/>
    <w:tmpl w:val="55F630DE"/>
    <w:styleLink w:val="WWNum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09"/>
    <w:rsid w:val="00300FC0"/>
    <w:rsid w:val="0051023C"/>
    <w:rsid w:val="006B38A6"/>
    <w:rsid w:val="006C4512"/>
    <w:rsid w:val="00790493"/>
    <w:rsid w:val="00825E2D"/>
    <w:rsid w:val="00884BEB"/>
    <w:rsid w:val="008C4909"/>
    <w:rsid w:val="00A263EC"/>
    <w:rsid w:val="00CF4C64"/>
    <w:rsid w:val="00E3564F"/>
    <w:rsid w:val="00EE1A6C"/>
    <w:rsid w:val="00FC6CB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51E9D5D-AFBF-48F7-A058-897999E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es-E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1" w:lineRule="auto"/>
    </w:pPr>
    <w:rPr>
      <w:rFonts w:ascii="Tahoma" w:eastAsia="Tahoma" w:hAnsi="Tahoma" w:cs="Tahoma"/>
    </w:rPr>
  </w:style>
  <w:style w:type="paragraph" w:customStyle="1" w:styleId="Heading">
    <w:name w:val="Heading"/>
    <w:basedOn w:val="Standard"/>
    <w:pPr>
      <w:tabs>
        <w:tab w:val="center" w:pos="4513"/>
        <w:tab w:val="right" w:pos="9026"/>
      </w:tabs>
      <w:spacing w:after="0" w:line="240" w:lineRule="auto"/>
    </w:pPr>
  </w:style>
  <w:style w:type="paragraph" w:customStyle="1" w:styleId="Textbody">
    <w:name w:val="Text body"/>
    <w:basedOn w:val="Standard"/>
    <w:pPr>
      <w:spacing w:after="140" w:line="288"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iedepgina">
    <w:name w:val="footer"/>
    <w:basedOn w:val="Standard"/>
    <w:pPr>
      <w:tabs>
        <w:tab w:val="center" w:pos="4513"/>
        <w:tab w:val="right" w:pos="9026"/>
      </w:tabs>
      <w:spacing w:after="0" w:line="240" w:lineRule="auto"/>
    </w:pPr>
  </w:style>
  <w:style w:type="paragraph" w:styleId="Prrafodelista">
    <w:name w:val="List Paragraph"/>
    <w:basedOn w:val="Standard"/>
    <w:pPr>
      <w:ind w:left="624"/>
    </w:p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Marín Gallego</dc:creator>
  <cp:lastModifiedBy>Officesici1</cp:lastModifiedBy>
  <cp:revision>11</cp:revision>
  <dcterms:created xsi:type="dcterms:W3CDTF">2019-02-20T11:15:00Z</dcterms:created>
  <dcterms:modified xsi:type="dcterms:W3CDTF">2019-02-20T12:44:00Z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0x01010004F1E02501EE4E42BD387C3BC08A3321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